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EE9" w:rsidRPr="00694513" w:rsidRDefault="003F5A19">
      <w:r>
        <w:t>February 21, 2019</w:t>
      </w:r>
    </w:p>
    <w:p w:rsidR="00581EE9" w:rsidRPr="00694513" w:rsidRDefault="00581EE9">
      <w:r w:rsidRPr="00694513">
        <w:rPr>
          <w:i/>
        </w:rPr>
        <w:t xml:space="preserve">To: </w:t>
      </w:r>
      <w:r w:rsidRPr="00694513">
        <w:t>Board of Directors, Sonoma Mendocino Economic Development District</w:t>
      </w:r>
    </w:p>
    <w:p w:rsidR="002B6A1C" w:rsidRPr="00694513" w:rsidRDefault="00581EE9">
      <w:r w:rsidRPr="00694513">
        <w:rPr>
          <w:i/>
        </w:rPr>
        <w:t>From:</w:t>
      </w:r>
      <w:r w:rsidRPr="00694513">
        <w:t xml:space="preserve"> Steven</w:t>
      </w:r>
      <w:r w:rsidR="00DD248C" w:rsidRPr="00694513">
        <w:t xml:space="preserve"> Sharpe, </w:t>
      </w:r>
      <w:r w:rsidRPr="00694513">
        <w:t>Administrator</w:t>
      </w:r>
      <w:r w:rsidR="00DD248C" w:rsidRPr="00694513">
        <w:t xml:space="preserve"> and </w:t>
      </w:r>
      <w:r w:rsidRPr="00694513">
        <w:t>Calvin Sandeen, Program Coordinator</w:t>
      </w:r>
    </w:p>
    <w:p w:rsidR="002B6A1C" w:rsidRPr="00694513" w:rsidRDefault="00694513" w:rsidP="002B6A1C">
      <w:pPr>
        <w:spacing w:after="0"/>
        <w:rPr>
          <w:rFonts w:cs="Calibri"/>
        </w:rPr>
      </w:pPr>
      <w:r w:rsidRPr="00694513">
        <w:rPr>
          <w:rFonts w:cs="Calibri"/>
          <w:i/>
        </w:rPr>
        <w:t xml:space="preserve">Background </w:t>
      </w:r>
      <w:r w:rsidR="0010589A">
        <w:rPr>
          <w:rFonts w:cs="Calibri"/>
          <w:i/>
        </w:rPr>
        <w:t>–</w:t>
      </w:r>
      <w:r w:rsidRPr="00694513">
        <w:rPr>
          <w:rFonts w:cs="Calibri"/>
          <w:i/>
        </w:rPr>
        <w:t xml:space="preserve"> </w:t>
      </w:r>
      <w:r w:rsidR="0010589A">
        <w:rPr>
          <w:rFonts w:cs="Calibri"/>
          <w:i/>
        </w:rPr>
        <w:t>The SMEDD JPA</w:t>
      </w:r>
      <w:r w:rsidR="002B6A1C" w:rsidRPr="00694513">
        <w:rPr>
          <w:rFonts w:cs="Calibri"/>
        </w:rPr>
        <w:t xml:space="preserve"> was approved by </w:t>
      </w:r>
      <w:r w:rsidR="0010589A">
        <w:rPr>
          <w:rFonts w:cs="Calibri"/>
        </w:rPr>
        <w:t>Sonoma and Mendocino</w:t>
      </w:r>
      <w:r w:rsidR="002B6A1C" w:rsidRPr="00694513">
        <w:rPr>
          <w:rFonts w:cs="Calibri"/>
        </w:rPr>
        <w:t xml:space="preserve"> counties to create the Sonoma Mendocino Economic Development District (District) to oversee the collaboration. A 9 member board of directors, representing both counties, manages the District.</w:t>
      </w:r>
    </w:p>
    <w:p w:rsidR="002B6A1C" w:rsidRPr="00694513" w:rsidRDefault="002B6A1C" w:rsidP="002B6A1C">
      <w:pPr>
        <w:spacing w:after="0"/>
        <w:rPr>
          <w:rFonts w:cs="Calibri"/>
        </w:rPr>
      </w:pPr>
    </w:p>
    <w:p w:rsidR="002B6A1C" w:rsidRDefault="002B6A1C" w:rsidP="0010589A">
      <w:pPr>
        <w:spacing w:after="0"/>
      </w:pPr>
      <w:r w:rsidRPr="00694513">
        <w:t xml:space="preserve">The primary administrative benefit of District designation is to become eligible for federal grant funding under </w:t>
      </w:r>
      <w:r w:rsidR="0010589A">
        <w:t>the Economic Development Administration’s</w:t>
      </w:r>
      <w:r w:rsidRPr="00694513">
        <w:t xml:space="preserve"> Planning Program, which provides $70,000 per year to implement the region’s </w:t>
      </w:r>
      <w:r w:rsidR="00DD248C" w:rsidRPr="00694513">
        <w:t>Comprehensive Economic Development Strategy (</w:t>
      </w:r>
      <w:r w:rsidRPr="00694513">
        <w:t>CEDS</w:t>
      </w:r>
      <w:r w:rsidR="00DD248C" w:rsidRPr="00694513">
        <w:t>)</w:t>
      </w:r>
      <w:r w:rsidRPr="00694513">
        <w:t xml:space="preserve">. </w:t>
      </w:r>
    </w:p>
    <w:p w:rsidR="0010589A" w:rsidRPr="00694513" w:rsidRDefault="0010589A" w:rsidP="0010589A">
      <w:pPr>
        <w:spacing w:after="0"/>
      </w:pPr>
    </w:p>
    <w:p w:rsidR="002B6A1C" w:rsidRPr="00694513" w:rsidRDefault="002B6A1C" w:rsidP="002B6A1C">
      <w:pPr>
        <w:spacing w:after="0"/>
      </w:pPr>
      <w:r w:rsidRPr="00694513">
        <w:t>The Sonoma-Mendocino CEDS</w:t>
      </w:r>
      <w:r w:rsidR="008B3766" w:rsidRPr="00694513">
        <w:t xml:space="preserve"> was completed prior to the October 2017 fire disaster and</w:t>
      </w:r>
      <w:r w:rsidRPr="00694513">
        <w:t xml:space="preserve"> focuses on four core themes: (1) economic diversification; (2) human capital; (3) innovation and entrepreneurship; and (4) inclusive economic development, or the idea that true economic development happens only when as many residents as possible are able to fully participate in it. </w:t>
      </w:r>
    </w:p>
    <w:p w:rsidR="002B6A1C" w:rsidRPr="00694513" w:rsidRDefault="002B6A1C" w:rsidP="002B6A1C">
      <w:pPr>
        <w:spacing w:after="0"/>
      </w:pPr>
    </w:p>
    <w:p w:rsidR="002B6A1C" w:rsidRPr="00694513" w:rsidRDefault="002B6A1C" w:rsidP="002B6A1C">
      <w:pPr>
        <w:spacing w:after="0"/>
      </w:pPr>
      <w:r w:rsidRPr="00694513">
        <w:t>The CEDS includes three specific goals that will establish targets for CEDS implementation:</w:t>
      </w:r>
    </w:p>
    <w:p w:rsidR="002B6A1C" w:rsidRPr="00694513" w:rsidRDefault="002B6A1C" w:rsidP="002B6A1C">
      <w:pPr>
        <w:pStyle w:val="ListParagraph"/>
        <w:numPr>
          <w:ilvl w:val="0"/>
          <w:numId w:val="1"/>
        </w:numPr>
        <w:spacing w:after="0"/>
      </w:pPr>
      <w:r w:rsidRPr="00694513">
        <w:t>Exceed the US rate of population in the primary working age group (age 25-64) to achieve healthy and sustainable expansion of the Sonoma-Mendocino labor force.</w:t>
      </w:r>
    </w:p>
    <w:p w:rsidR="002B6A1C" w:rsidRPr="00694513" w:rsidRDefault="002B6A1C" w:rsidP="002B6A1C">
      <w:pPr>
        <w:pStyle w:val="ListParagraph"/>
        <w:numPr>
          <w:ilvl w:val="0"/>
          <w:numId w:val="1"/>
        </w:numPr>
        <w:spacing w:after="0"/>
      </w:pPr>
      <w:r w:rsidRPr="00694513">
        <w:t>Raise the postsecondary completion rate for the 25-64 age group until Sonoma-Mendocino again exceeds the US rate.</w:t>
      </w:r>
    </w:p>
    <w:p w:rsidR="002B6A1C" w:rsidRPr="00694513" w:rsidRDefault="002B6A1C" w:rsidP="002B6A1C">
      <w:pPr>
        <w:pStyle w:val="ListParagraph"/>
        <w:numPr>
          <w:ilvl w:val="0"/>
          <w:numId w:val="1"/>
        </w:numPr>
        <w:spacing w:after="0"/>
      </w:pPr>
      <w:r w:rsidRPr="00694513">
        <w:t xml:space="preserve">Close the postsecondary completion gap between Sonoma County and Mendocino County in </w:t>
      </w:r>
      <w:bookmarkStart w:id="0" w:name="_GoBack"/>
      <w:bookmarkEnd w:id="0"/>
      <w:r w:rsidRPr="00694513">
        <w:t>the age 25-64 group.</w:t>
      </w:r>
    </w:p>
    <w:p w:rsidR="002B6A1C" w:rsidRPr="00694513" w:rsidRDefault="002B6A1C" w:rsidP="002B6A1C">
      <w:pPr>
        <w:spacing w:after="0"/>
      </w:pPr>
    </w:p>
    <w:p w:rsidR="002B6A1C" w:rsidRPr="00694513" w:rsidRDefault="002B6A1C" w:rsidP="002B6A1C">
      <w:pPr>
        <w:spacing w:after="0"/>
      </w:pPr>
      <w:r w:rsidRPr="00694513">
        <w:t xml:space="preserve">The District also issued a call for projects to solicit ideas for projects and/or programs from members of the public to include </w:t>
      </w:r>
      <w:r w:rsidR="00E55248">
        <w:t>in the CEDS, per EDA guidelines which were approved by your Board.</w:t>
      </w:r>
      <w:r w:rsidRPr="00694513">
        <w:t xml:space="preserve"> These projects and/or programs </w:t>
      </w:r>
      <w:r w:rsidR="0010589A">
        <w:t>are included in</w:t>
      </w:r>
      <w:r w:rsidR="00BD7B1D" w:rsidRPr="00694513">
        <w:t xml:space="preserve"> the District Scope of Work and</w:t>
      </w:r>
      <w:r w:rsidRPr="00694513">
        <w:t xml:space="preserve"> the basis of EDA grant applications</w:t>
      </w:r>
      <w:r w:rsidR="00BD7B1D" w:rsidRPr="00694513">
        <w:t>.</w:t>
      </w:r>
      <w:r w:rsidR="00B022E1" w:rsidRPr="00694513">
        <w:t xml:space="preserve"> </w:t>
      </w:r>
    </w:p>
    <w:p w:rsidR="00BD7B1D" w:rsidRPr="00694513" w:rsidRDefault="00BD7B1D" w:rsidP="002B6A1C">
      <w:pPr>
        <w:spacing w:after="0"/>
      </w:pPr>
    </w:p>
    <w:p w:rsidR="00BD7B1D" w:rsidRPr="00694513" w:rsidRDefault="0010589A" w:rsidP="00BD7B1D">
      <w:r>
        <w:rPr>
          <w:i/>
        </w:rPr>
        <w:t>FY 19-20</w:t>
      </w:r>
      <w:r w:rsidR="00B91982" w:rsidRPr="00694513">
        <w:rPr>
          <w:i/>
        </w:rPr>
        <w:t xml:space="preserve"> Scope of Work</w:t>
      </w:r>
      <w:r w:rsidR="00B91982" w:rsidRPr="00694513">
        <w:t xml:space="preserve"> - </w:t>
      </w:r>
      <w:r w:rsidR="00BD7B1D" w:rsidRPr="00694513">
        <w:t xml:space="preserve">The following </w:t>
      </w:r>
      <w:r>
        <w:t xml:space="preserve">“Preliminary” </w:t>
      </w:r>
      <w:r w:rsidR="00BD7B1D" w:rsidRPr="00694513">
        <w:t xml:space="preserve">Scope of Work implements the </w:t>
      </w:r>
      <w:r>
        <w:t>third</w:t>
      </w:r>
      <w:r w:rsidR="00BD7B1D" w:rsidRPr="00694513">
        <w:t xml:space="preserve"> year of a three year work plan for the District. </w:t>
      </w:r>
      <w:r w:rsidR="006077D7" w:rsidRPr="00694513">
        <w:t>The Scope was approved as part of 2</w:t>
      </w:r>
      <w:r w:rsidR="006077D7" w:rsidRPr="00694513">
        <w:rPr>
          <w:vertAlign w:val="superscript"/>
        </w:rPr>
        <w:t>nd</w:t>
      </w:r>
      <w:r w:rsidR="006077D7" w:rsidRPr="00694513">
        <w:t xml:space="preserve"> year EDA funding. </w:t>
      </w:r>
      <w:r w:rsidR="00BD7B1D" w:rsidRPr="00694513">
        <w:t xml:space="preserve">Due to delays resulting the October 2017 Fire Disaster in Sonoma and Mendocino Counties, tasks include continuation of </w:t>
      </w:r>
      <w:r w:rsidR="00D84ACF">
        <w:t>some</w:t>
      </w:r>
      <w:r w:rsidR="00BD7B1D" w:rsidRPr="00694513">
        <w:t xml:space="preserve"> initial outreach activities. Tasks include outreach to agencies involved in fire recovery. Consultation with other operating districts will continue as the SMEDD considers successful business and organizational options.</w:t>
      </w:r>
    </w:p>
    <w:p w:rsidR="00BD7B1D" w:rsidRPr="00694513" w:rsidRDefault="00BD7B1D" w:rsidP="00BD7B1D">
      <w:pPr>
        <w:rPr>
          <w:i/>
        </w:rPr>
      </w:pPr>
      <w:r w:rsidRPr="00694513">
        <w:rPr>
          <w:i/>
        </w:rPr>
        <w:t>Goal: District Startup – Develop the organization and determine opportunities to collaborate on economic development issues of the District with agencies and stakeholders.</w:t>
      </w:r>
    </w:p>
    <w:p w:rsidR="00BD7B1D" w:rsidRPr="00694513" w:rsidRDefault="00BD7B1D" w:rsidP="00BD7B1D">
      <w:pPr>
        <w:pStyle w:val="ListParagraph"/>
        <w:numPr>
          <w:ilvl w:val="0"/>
          <w:numId w:val="2"/>
        </w:numPr>
        <w:spacing w:after="160" w:line="259" w:lineRule="auto"/>
      </w:pPr>
      <w:r w:rsidRPr="00694513">
        <w:t>Econo</w:t>
      </w:r>
      <w:r w:rsidR="000749C3">
        <w:t>mic Development District</w:t>
      </w:r>
      <w:r w:rsidRPr="00694513">
        <w:t xml:space="preserve"> Administration and Management </w:t>
      </w:r>
    </w:p>
    <w:p w:rsidR="000749C3" w:rsidRDefault="000749C3" w:rsidP="00BD7B1D">
      <w:pPr>
        <w:pStyle w:val="ListParagraph"/>
        <w:numPr>
          <w:ilvl w:val="0"/>
          <w:numId w:val="3"/>
        </w:numPr>
        <w:spacing w:after="160" w:line="259" w:lineRule="auto"/>
      </w:pPr>
      <w:r>
        <w:t>Work with Mendocino County to replace 2 directors who recently resigned.</w:t>
      </w:r>
    </w:p>
    <w:p w:rsidR="00BD7B1D" w:rsidRDefault="00BD7B1D" w:rsidP="00BD7B1D">
      <w:pPr>
        <w:pStyle w:val="ListParagraph"/>
        <w:numPr>
          <w:ilvl w:val="0"/>
          <w:numId w:val="3"/>
        </w:numPr>
        <w:spacing w:after="160" w:line="259" w:lineRule="auto"/>
      </w:pPr>
      <w:r w:rsidRPr="00694513">
        <w:lastRenderedPageBreak/>
        <w:t xml:space="preserve">Work </w:t>
      </w:r>
      <w:r w:rsidR="00D84ACF">
        <w:t>with the</w:t>
      </w:r>
      <w:r w:rsidRPr="00694513">
        <w:t xml:space="preserve"> Mendocino Economic Development and Financing Corporation (MCEDFC) to develop a coordinated organizational structure, within the Sonoma County Economic Development Board (EDB).</w:t>
      </w:r>
    </w:p>
    <w:p w:rsidR="0043551A" w:rsidRPr="00694513" w:rsidRDefault="0043551A" w:rsidP="00BD7B1D">
      <w:pPr>
        <w:pStyle w:val="ListParagraph"/>
        <w:numPr>
          <w:ilvl w:val="0"/>
          <w:numId w:val="3"/>
        </w:numPr>
        <w:spacing w:after="160" w:line="259" w:lineRule="auto"/>
      </w:pPr>
      <w:r>
        <w:t>Expand District outreach in Mendocino County.</w:t>
      </w:r>
    </w:p>
    <w:p w:rsidR="00BD7B1D" w:rsidRPr="00694513" w:rsidRDefault="0010589A" w:rsidP="00BD7B1D">
      <w:pPr>
        <w:pStyle w:val="ListParagraph"/>
        <w:numPr>
          <w:ilvl w:val="0"/>
          <w:numId w:val="3"/>
        </w:numPr>
        <w:spacing w:after="160" w:line="259" w:lineRule="auto"/>
      </w:pPr>
      <w:r>
        <w:t>Apply for 3rd</w:t>
      </w:r>
      <w:r w:rsidR="00BD7B1D" w:rsidRPr="00694513">
        <w:t xml:space="preserve"> year EDA Partnership Planning Grant Funding.</w:t>
      </w:r>
    </w:p>
    <w:p w:rsidR="00BD7B1D" w:rsidRPr="00694513" w:rsidRDefault="00BD7B1D" w:rsidP="00BD7B1D">
      <w:pPr>
        <w:pStyle w:val="ListParagraph"/>
        <w:numPr>
          <w:ilvl w:val="0"/>
          <w:numId w:val="3"/>
        </w:numPr>
        <w:spacing w:after="160" w:line="259" w:lineRule="auto"/>
      </w:pPr>
      <w:r w:rsidRPr="00694513">
        <w:t>Conduct up to 2 Board of Director meetings to review work programs, organization, budgets and outreach activities.</w:t>
      </w:r>
    </w:p>
    <w:p w:rsidR="00BD7B1D" w:rsidRPr="00694513" w:rsidRDefault="00BD7B1D" w:rsidP="00BD7B1D">
      <w:pPr>
        <w:pStyle w:val="ListParagraph"/>
        <w:numPr>
          <w:ilvl w:val="0"/>
          <w:numId w:val="3"/>
        </w:numPr>
        <w:spacing w:after="160" w:line="259" w:lineRule="auto"/>
      </w:pPr>
      <w:r w:rsidRPr="00694513">
        <w:t>Report to Board of Directors on outreach activities.</w:t>
      </w:r>
    </w:p>
    <w:p w:rsidR="00BD7B1D" w:rsidRPr="00694513" w:rsidRDefault="00BD7B1D" w:rsidP="00BD7B1D">
      <w:pPr>
        <w:rPr>
          <w:i/>
        </w:rPr>
      </w:pPr>
      <w:r w:rsidRPr="00694513">
        <w:rPr>
          <w:i/>
        </w:rPr>
        <w:t>Goal: Seek opportunities to collaborate on economic development issues of the District with agencies and stakeholders.</w:t>
      </w:r>
    </w:p>
    <w:p w:rsidR="00BD7B1D" w:rsidRPr="00694513" w:rsidRDefault="00BD7B1D" w:rsidP="00BD7B1D">
      <w:pPr>
        <w:pStyle w:val="ListParagraph"/>
        <w:numPr>
          <w:ilvl w:val="0"/>
          <w:numId w:val="6"/>
        </w:numPr>
        <w:spacing w:after="160" w:line="259" w:lineRule="auto"/>
      </w:pPr>
      <w:r w:rsidRPr="00694513">
        <w:t>District Development and Outreach</w:t>
      </w:r>
    </w:p>
    <w:p w:rsidR="00BD7B1D" w:rsidRPr="00694513" w:rsidRDefault="00BD7B1D" w:rsidP="00BD7B1D">
      <w:pPr>
        <w:pStyle w:val="ListParagraph"/>
        <w:numPr>
          <w:ilvl w:val="0"/>
          <w:numId w:val="4"/>
        </w:numPr>
        <w:spacing w:after="160" w:line="259" w:lineRule="auto"/>
      </w:pPr>
      <w:r w:rsidRPr="00694513">
        <w:t>Continue to meet with stakeholders with the SMEDD its goals and familiarize them with EDA programs.</w:t>
      </w:r>
    </w:p>
    <w:p w:rsidR="00BD7B1D" w:rsidRPr="00694513" w:rsidRDefault="00BD7B1D" w:rsidP="00BD7B1D">
      <w:pPr>
        <w:pStyle w:val="ListParagraph"/>
        <w:numPr>
          <w:ilvl w:val="0"/>
          <w:numId w:val="4"/>
        </w:numPr>
        <w:spacing w:after="160" w:line="259" w:lineRule="auto"/>
      </w:pPr>
      <w:r w:rsidRPr="00694513">
        <w:t>Continue outreach to operating Districts and associations to understand operational and business models.</w:t>
      </w:r>
    </w:p>
    <w:p w:rsidR="00BD7B1D" w:rsidRPr="00694513" w:rsidRDefault="00BD7B1D" w:rsidP="00BD7B1D">
      <w:pPr>
        <w:pStyle w:val="ListParagraph"/>
        <w:numPr>
          <w:ilvl w:val="0"/>
          <w:numId w:val="2"/>
        </w:numPr>
        <w:spacing w:after="160" w:line="259" w:lineRule="auto"/>
      </w:pPr>
      <w:r w:rsidRPr="00694513">
        <w:t xml:space="preserve">District Projects – Fire Recovery </w:t>
      </w:r>
      <w:r w:rsidR="00B022E1" w:rsidRPr="00694513">
        <w:t>Programs</w:t>
      </w:r>
    </w:p>
    <w:p w:rsidR="00BD7B1D" w:rsidRPr="00694513" w:rsidRDefault="00BD7B1D" w:rsidP="00BD7B1D">
      <w:pPr>
        <w:pStyle w:val="ListParagraph"/>
        <w:numPr>
          <w:ilvl w:val="0"/>
          <w:numId w:val="5"/>
        </w:numPr>
        <w:spacing w:after="160" w:line="259" w:lineRule="auto"/>
      </w:pPr>
      <w:r w:rsidRPr="00694513">
        <w:t>Continue to meet with priority project sponsors and managers. Conduct up to 4 meetings per month.</w:t>
      </w:r>
    </w:p>
    <w:p w:rsidR="00BD7B1D" w:rsidRPr="00694513" w:rsidRDefault="00BD7B1D" w:rsidP="00BD7B1D">
      <w:pPr>
        <w:pStyle w:val="ListParagraph"/>
        <w:numPr>
          <w:ilvl w:val="0"/>
          <w:numId w:val="5"/>
        </w:numPr>
        <w:spacing w:after="160" w:line="259" w:lineRule="auto"/>
      </w:pPr>
      <w:r w:rsidRPr="00694513">
        <w:t>Meet with agencies include city and county explore opportunities and support grant proposal for fire recovery projects.</w:t>
      </w:r>
    </w:p>
    <w:p w:rsidR="00BD7B1D" w:rsidRPr="00694513" w:rsidRDefault="00BD7B1D" w:rsidP="00BD7B1D">
      <w:pPr>
        <w:pStyle w:val="ListParagraph"/>
        <w:numPr>
          <w:ilvl w:val="0"/>
          <w:numId w:val="5"/>
        </w:numPr>
        <w:spacing w:after="160" w:line="259" w:lineRule="auto"/>
      </w:pPr>
      <w:r w:rsidRPr="00694513">
        <w:t>Review projects and funding opportunities.</w:t>
      </w:r>
    </w:p>
    <w:p w:rsidR="002B6A1C" w:rsidRPr="00694513" w:rsidRDefault="00BD7B1D" w:rsidP="00B022E1">
      <w:pPr>
        <w:pStyle w:val="ListParagraph"/>
        <w:numPr>
          <w:ilvl w:val="0"/>
          <w:numId w:val="5"/>
        </w:numPr>
        <w:spacing w:after="160" w:line="259" w:lineRule="auto"/>
      </w:pPr>
      <w:r w:rsidRPr="00694513">
        <w:t>Update Directors on projects, their status and funding prospects.</w:t>
      </w:r>
    </w:p>
    <w:p w:rsidR="00B022E1" w:rsidRPr="00694513" w:rsidRDefault="00B022E1" w:rsidP="00B022E1">
      <w:r w:rsidRPr="00694513">
        <w:t>Progres</w:t>
      </w:r>
      <w:r w:rsidR="0054698D" w:rsidRPr="00694513">
        <w:t xml:space="preserve">s on the Scope of Work focusses mainly on fire recovery projects including the Dry Creek Broadband Feasibility, Ag/Tech and Town of Windsor </w:t>
      </w:r>
      <w:proofErr w:type="spellStart"/>
      <w:r w:rsidR="0054698D" w:rsidRPr="00694513">
        <w:t>Arata</w:t>
      </w:r>
      <w:proofErr w:type="spellEnd"/>
      <w:r w:rsidR="0054698D" w:rsidRPr="00694513">
        <w:t xml:space="preserve"> Ln.</w:t>
      </w:r>
      <w:r w:rsidR="0002482E" w:rsidRPr="00694513">
        <w:t>-</w:t>
      </w:r>
      <w:r w:rsidR="0054698D" w:rsidRPr="00694513">
        <w:t>101 Interchange projects</w:t>
      </w:r>
      <w:r w:rsidR="009D1626">
        <w:t>. The District continues to build its relationship</w:t>
      </w:r>
      <w:r w:rsidR="0054698D" w:rsidRPr="00694513">
        <w:t xml:space="preserve"> with the Mendocino County (EDFC) for District </w:t>
      </w:r>
      <w:r w:rsidR="009D1626">
        <w:t xml:space="preserve">an expanded </w:t>
      </w:r>
      <w:r w:rsidR="0054698D" w:rsidRPr="00694513">
        <w:t>presence in Mendocino.</w:t>
      </w:r>
    </w:p>
    <w:p w:rsidR="00C14213" w:rsidRPr="00694513" w:rsidRDefault="009D1626" w:rsidP="00581EE9">
      <w:pPr>
        <w:rPr>
          <w:i/>
        </w:rPr>
      </w:pPr>
      <w:r>
        <w:rPr>
          <w:i/>
        </w:rPr>
        <w:t>FY 2019-2020</w:t>
      </w:r>
      <w:r w:rsidR="00C14213" w:rsidRPr="00694513">
        <w:rPr>
          <w:i/>
        </w:rPr>
        <w:t xml:space="preserve"> Budget Summary</w:t>
      </w:r>
    </w:p>
    <w:p w:rsidR="00C14213" w:rsidRPr="00694513" w:rsidRDefault="00C14213" w:rsidP="00C14213">
      <w:r w:rsidRPr="00694513">
        <w:object w:dxaOrig="12052" w:dyaOrig="6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2.25pt;height:407.25pt" o:ole="">
            <v:imagedata r:id="rId8" o:title=""/>
          </v:shape>
          <o:OLEObject Type="Embed" ProgID="Excel.Sheet.12" ShapeID="_x0000_i1025" DrawAspect="Content" ObjectID="_1612073618" r:id="rId9"/>
        </w:object>
      </w:r>
    </w:p>
    <w:p w:rsidR="00C14213" w:rsidRPr="00694513" w:rsidRDefault="000749C3" w:rsidP="00C14213">
      <w:r>
        <w:t xml:space="preserve">The Board approved the FY18-19 SMEDD budget and staff plan at its previous meeting in September 2018. </w:t>
      </w:r>
      <w:r w:rsidR="009D1626">
        <w:t>The FY 19-20</w:t>
      </w:r>
      <w:r w:rsidR="00C14213" w:rsidRPr="00694513">
        <w:t xml:space="preserve"> District budget</w:t>
      </w:r>
      <w:r w:rsidR="009D1626">
        <w:t xml:space="preserve"> is similar to previous year and</w:t>
      </w:r>
      <w:r w:rsidR="00C14213" w:rsidRPr="00694513">
        <w:t xml:space="preserve"> totals $140,000.</w:t>
      </w:r>
      <w:r w:rsidR="00581EE9" w:rsidRPr="00694513">
        <w:t xml:space="preserve"> </w:t>
      </w:r>
      <w:r w:rsidR="00C14213" w:rsidRPr="00694513">
        <w:t>Revenue consists of a $70,000 EDA planning grant and $70,000 in kind match</w:t>
      </w:r>
      <w:r w:rsidR="00B91982" w:rsidRPr="00694513">
        <w:t xml:space="preserve"> from Sonoma County</w:t>
      </w:r>
      <w:r w:rsidR="00C14213" w:rsidRPr="00694513">
        <w:t xml:space="preserve">. The match funding is exclusively from Sonoma County as the Economic Development Department (EDB) is </w:t>
      </w:r>
      <w:r w:rsidR="00B91982" w:rsidRPr="00694513">
        <w:t xml:space="preserve">currently </w:t>
      </w:r>
      <w:r w:rsidR="00C14213" w:rsidRPr="00694513">
        <w:t>administering the District. Salaries and Benefits total $95,024. Service and Supply costs total $44,976.</w:t>
      </w:r>
    </w:p>
    <w:p w:rsidR="00581EE9" w:rsidRPr="00694513" w:rsidRDefault="00C14213" w:rsidP="00C14213">
      <w:r w:rsidRPr="00694513">
        <w:t xml:space="preserve">Salaries and Benefit costs totaling include 4 part time positions all staffed by the EDB. These include an Administrator, 2 Administrative Aides and 1 Program Coordinator. Service and Supplies include costs for travel, equipment, supplies, rent, audit and County overhead expenses. The budget also </w:t>
      </w:r>
      <w:r w:rsidR="009D1626">
        <w:t>continues</w:t>
      </w:r>
      <w:r w:rsidRPr="00694513">
        <w:t xml:space="preserve"> expenses for a contract with Mendocino Economic Development Corporation for district programs in Mendocino County.</w:t>
      </w:r>
      <w:r w:rsidR="00581EE9" w:rsidRPr="00694513">
        <w:t xml:space="preserve"> </w:t>
      </w:r>
    </w:p>
    <w:p w:rsidR="00C14213" w:rsidRPr="00694513" w:rsidRDefault="00581EE9" w:rsidP="00C14213">
      <w:r w:rsidRPr="00694513">
        <w:t>The Budget has been approved as part of the FY18-19 EDA planning grant approval.</w:t>
      </w:r>
    </w:p>
    <w:p w:rsidR="00C14213" w:rsidRPr="00694513" w:rsidRDefault="00581EE9" w:rsidP="00C14213">
      <w:r w:rsidRPr="00694513">
        <w:rPr>
          <w:b/>
          <w:i/>
        </w:rPr>
        <w:t>Recommended Action:</w:t>
      </w:r>
      <w:r w:rsidRPr="00694513">
        <w:t xml:space="preserve"> It is recommended the Board of Directors approve the SMEDD </w:t>
      </w:r>
      <w:r w:rsidR="009D1626">
        <w:t>budget and staffing for FY 19-20</w:t>
      </w:r>
      <w:r w:rsidRPr="00694513">
        <w:t xml:space="preserve">. </w:t>
      </w:r>
      <w:r w:rsidR="00DD248C" w:rsidRPr="00694513">
        <w:t xml:space="preserve">It is also recommend the Board authorize director signatures on Sonoma County Auditor’s Budget Summary form. </w:t>
      </w:r>
    </w:p>
    <w:p w:rsidR="00FD5B17" w:rsidRPr="00694513" w:rsidRDefault="00FD5B17"/>
    <w:sectPr w:rsidR="00FD5B17" w:rsidRPr="00694513" w:rsidSect="00B91982"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48C" w:rsidRDefault="00DD248C" w:rsidP="00DD248C">
      <w:pPr>
        <w:spacing w:after="0" w:line="240" w:lineRule="auto"/>
      </w:pPr>
      <w:r>
        <w:separator/>
      </w:r>
    </w:p>
  </w:endnote>
  <w:endnote w:type="continuationSeparator" w:id="0">
    <w:p w:rsidR="00DD248C" w:rsidRDefault="00DD248C" w:rsidP="00DD2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11537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248C" w:rsidRDefault="00DD24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524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D248C" w:rsidRDefault="00DD24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48C" w:rsidRDefault="00DD248C" w:rsidP="00DD248C">
      <w:pPr>
        <w:spacing w:after="0" w:line="240" w:lineRule="auto"/>
      </w:pPr>
      <w:r>
        <w:separator/>
      </w:r>
    </w:p>
  </w:footnote>
  <w:footnote w:type="continuationSeparator" w:id="0">
    <w:p w:rsidR="00DD248C" w:rsidRDefault="00DD248C" w:rsidP="00DD2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982" w:rsidRDefault="009E7E9C" w:rsidP="00B91982">
    <w:pPr>
      <w:pStyle w:val="Header"/>
      <w:jc w:val="right"/>
    </w:pPr>
    <w:r>
      <w:object w:dxaOrig="10800" w:dyaOrig="37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68pt;height:58.5pt" o:ole="">
          <v:imagedata r:id="rId1" o:title=""/>
        </v:shape>
        <o:OLEObject Type="Embed" ProgID="Acrobat.Document.DC" ShapeID="_x0000_i1026" DrawAspect="Content" ObjectID="_1612073619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274F3"/>
    <w:multiLevelType w:val="hybridMultilevel"/>
    <w:tmpl w:val="90B039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10E42"/>
    <w:multiLevelType w:val="hybridMultilevel"/>
    <w:tmpl w:val="D7F0D2BA"/>
    <w:lvl w:ilvl="0" w:tplc="7256C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555B1A"/>
    <w:multiLevelType w:val="hybridMultilevel"/>
    <w:tmpl w:val="829AE4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055FC7"/>
    <w:multiLevelType w:val="hybridMultilevel"/>
    <w:tmpl w:val="8380679A"/>
    <w:lvl w:ilvl="0" w:tplc="DB4C76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1D00B21"/>
    <w:multiLevelType w:val="hybridMultilevel"/>
    <w:tmpl w:val="A8BA80F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337629"/>
    <w:multiLevelType w:val="hybridMultilevel"/>
    <w:tmpl w:val="0E18FB74"/>
    <w:lvl w:ilvl="0" w:tplc="51B613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A1C"/>
    <w:rsid w:val="0002482E"/>
    <w:rsid w:val="000749C3"/>
    <w:rsid w:val="0010589A"/>
    <w:rsid w:val="00143D70"/>
    <w:rsid w:val="002321D5"/>
    <w:rsid w:val="002B6A1C"/>
    <w:rsid w:val="002D0674"/>
    <w:rsid w:val="003F5A19"/>
    <w:rsid w:val="0043551A"/>
    <w:rsid w:val="0054698D"/>
    <w:rsid w:val="00581EE9"/>
    <w:rsid w:val="00593C59"/>
    <w:rsid w:val="005C3F66"/>
    <w:rsid w:val="006077D7"/>
    <w:rsid w:val="00694513"/>
    <w:rsid w:val="00702419"/>
    <w:rsid w:val="008B3766"/>
    <w:rsid w:val="00943982"/>
    <w:rsid w:val="0098055F"/>
    <w:rsid w:val="009D1626"/>
    <w:rsid w:val="009E7E9C"/>
    <w:rsid w:val="00B022E1"/>
    <w:rsid w:val="00B110E3"/>
    <w:rsid w:val="00B91982"/>
    <w:rsid w:val="00BD7B1D"/>
    <w:rsid w:val="00C14213"/>
    <w:rsid w:val="00C359DA"/>
    <w:rsid w:val="00D84ACF"/>
    <w:rsid w:val="00DD248C"/>
    <w:rsid w:val="00E55248"/>
    <w:rsid w:val="00F91CBC"/>
    <w:rsid w:val="00FD3598"/>
    <w:rsid w:val="00FD5B17"/>
    <w:rsid w:val="00FE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163652BF"/>
  <w15:chartTrackingRefBased/>
  <w15:docId w15:val="{274295E5-F41B-4CD3-B21E-843AF1479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A1C"/>
    <w:pPr>
      <w:spacing w:after="200" w:line="240" w:lineRule="auto"/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DD2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248C"/>
  </w:style>
  <w:style w:type="paragraph" w:styleId="Footer">
    <w:name w:val="footer"/>
    <w:basedOn w:val="Normal"/>
    <w:link w:val="FooterChar"/>
    <w:uiPriority w:val="99"/>
    <w:unhideWhenUsed/>
    <w:rsid w:val="00DD24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248C"/>
  </w:style>
  <w:style w:type="paragraph" w:styleId="BalloonText">
    <w:name w:val="Balloon Text"/>
    <w:basedOn w:val="Normal"/>
    <w:link w:val="BalloonTextChar"/>
    <w:uiPriority w:val="99"/>
    <w:semiHidden/>
    <w:unhideWhenUsed/>
    <w:rsid w:val="00694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3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4E7DF-AC79-4104-B1DC-CB2C40FA7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Sonoma County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Sharpe</dc:creator>
  <cp:keywords/>
  <dc:description/>
  <cp:lastModifiedBy>Steve Sharpe</cp:lastModifiedBy>
  <cp:revision>6</cp:revision>
  <cp:lastPrinted>2018-09-07T18:59:00Z</cp:lastPrinted>
  <dcterms:created xsi:type="dcterms:W3CDTF">2019-02-14T18:45:00Z</dcterms:created>
  <dcterms:modified xsi:type="dcterms:W3CDTF">2019-02-19T17:27:00Z</dcterms:modified>
</cp:coreProperties>
</file>